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CD" w:rsidRDefault="00E323CD" w:rsidP="00661191">
      <w:pPr>
        <w:pStyle w:val="Standard1"/>
        <w:ind w:left="426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01193" w:rsidRDefault="00301193" w:rsidP="00301193">
      <w:pPr>
        <w:pStyle w:val="Standard1"/>
        <w:ind w:left="426"/>
        <w:rPr>
          <w:rFonts w:ascii="Arial" w:hAnsi="Arial" w:cs="Arial"/>
          <w:b/>
          <w:sz w:val="20"/>
          <w:szCs w:val="20"/>
          <w:lang w:val="en-US"/>
        </w:rPr>
      </w:pPr>
    </w:p>
    <w:p w:rsidR="00661191" w:rsidRPr="00633871" w:rsidRDefault="00A2762B" w:rsidP="00301193">
      <w:pPr>
        <w:pStyle w:val="Standard1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633871">
        <w:rPr>
          <w:rFonts w:ascii="Arial" w:hAnsi="Arial" w:cs="Arial"/>
          <w:b/>
          <w:sz w:val="20"/>
          <w:szCs w:val="20"/>
          <w:lang w:val="en-US"/>
        </w:rPr>
        <w:t>This agreement</w:t>
      </w:r>
      <w:r w:rsidR="005774BD" w:rsidRPr="00633871">
        <w:rPr>
          <w:rFonts w:ascii="Arial" w:hAnsi="Arial" w:cs="Arial"/>
          <w:b/>
          <w:sz w:val="20"/>
          <w:szCs w:val="20"/>
          <w:lang w:val="en-US"/>
        </w:rPr>
        <w:t xml:space="preserve"> is concluded between CEO </w:t>
      </w:r>
      <w:r w:rsidR="002E0FF7">
        <w:rPr>
          <w:rFonts w:ascii="Arial" w:hAnsi="Arial" w:cs="Arial"/>
          <w:b/>
          <w:sz w:val="20"/>
          <w:szCs w:val="20"/>
          <w:lang w:val="en-US"/>
        </w:rPr>
        <w:t>Worldwide</w:t>
      </w:r>
      <w:r w:rsidR="005774BD" w:rsidRPr="0063387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F3DDC">
        <w:rPr>
          <w:rFonts w:ascii="Arial" w:hAnsi="Arial" w:cs="Arial"/>
          <w:b/>
          <w:sz w:val="20"/>
          <w:szCs w:val="20"/>
          <w:lang w:val="en-US"/>
        </w:rPr>
        <w:t>Ltd</w:t>
      </w:r>
      <w:r w:rsidR="00DF3DDC" w:rsidRPr="0063387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774BD" w:rsidRPr="00633871">
        <w:rPr>
          <w:rFonts w:ascii="Arial" w:hAnsi="Arial" w:cs="Arial"/>
          <w:b/>
          <w:sz w:val="20"/>
          <w:szCs w:val="20"/>
          <w:lang w:val="en-US"/>
        </w:rPr>
        <w:t>and</w:t>
      </w:r>
    </w:p>
    <w:p w:rsidR="00661191" w:rsidRDefault="00661191" w:rsidP="00661191">
      <w:pPr>
        <w:pStyle w:val="Standard1"/>
        <w:ind w:left="426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4134F" w:rsidRPr="00633871" w:rsidRDefault="0094134F" w:rsidP="00661191">
      <w:pPr>
        <w:pStyle w:val="Standard1"/>
        <w:ind w:left="426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774BD" w:rsidRPr="00633871" w:rsidRDefault="005774BD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</w:p>
    <w:p w:rsidR="00391DAF" w:rsidRPr="00633871" w:rsidRDefault="00F9123F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 w:rsidRPr="00633871">
        <w:rPr>
          <w:rFonts w:ascii="Arial" w:hAnsi="Arial" w:cs="Arial"/>
          <w:sz w:val="20"/>
          <w:szCs w:val="20"/>
          <w:lang w:val="en-US"/>
        </w:rPr>
        <w:t>The present agreement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defines how CEO </w:t>
      </w:r>
      <w:proofErr w:type="spellStart"/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="00A2762B" w:rsidRPr="00633871">
        <w:rPr>
          <w:rFonts w:ascii="Arial" w:hAnsi="Arial" w:cs="Arial"/>
          <w:sz w:val="20"/>
          <w:szCs w:val="20"/>
          <w:lang w:val="en-US"/>
        </w:rPr>
        <w:t>'s</w:t>
      </w:r>
      <w:proofErr w:type="spellEnd"/>
      <w:r w:rsidR="00A2762B" w:rsidRPr="00633871">
        <w:rPr>
          <w:rFonts w:ascii="Arial" w:hAnsi="Arial" w:cs="Arial"/>
          <w:sz w:val="20"/>
          <w:szCs w:val="20"/>
          <w:lang w:val="en-US"/>
        </w:rPr>
        <w:t> </w:t>
      </w:r>
      <w:proofErr w:type="spellStart"/>
      <w:r w:rsidR="009A44A6" w:rsidRPr="00633871">
        <w:rPr>
          <w:rFonts w:ascii="Arial" w:hAnsi="Arial" w:cs="Arial"/>
          <w:sz w:val="20"/>
          <w:szCs w:val="20"/>
          <w:lang w:val="en-US"/>
        </w:rPr>
        <w:t>iCEO</w:t>
      </w:r>
      <w:proofErr w:type="spellEnd"/>
      <w:r w:rsidR="009A44A6"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 w:rsidR="00A93959">
        <w:rPr>
          <w:rFonts w:ascii="Arial" w:hAnsi="Arial" w:cs="Arial"/>
          <w:sz w:val="20"/>
          <w:szCs w:val="20"/>
          <w:lang w:val="en-US"/>
        </w:rPr>
        <w:t>Ambassador (“Ambassador</w:t>
      </w:r>
      <w:r w:rsidR="009A44A6" w:rsidRPr="00633871">
        <w:rPr>
          <w:rFonts w:ascii="Arial" w:hAnsi="Arial" w:cs="Arial"/>
          <w:sz w:val="20"/>
          <w:szCs w:val="20"/>
          <w:lang w:val="en-US"/>
        </w:rPr>
        <w:t>”)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will be remunerated for</w:t>
      </w:r>
      <w:r w:rsidR="00B720C8"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generating </w:t>
      </w:r>
      <w:r w:rsidR="002E0FF7">
        <w:rPr>
          <w:rFonts w:ascii="Arial" w:hAnsi="Arial" w:cs="Arial"/>
          <w:sz w:val="20"/>
          <w:szCs w:val="20"/>
          <w:lang w:val="en-US"/>
        </w:rPr>
        <w:t>C-level job opportunities</w:t>
      </w:r>
      <w:r w:rsidR="00A93959">
        <w:rPr>
          <w:rFonts w:ascii="Arial" w:hAnsi="Arial" w:cs="Arial"/>
          <w:sz w:val="20"/>
          <w:szCs w:val="20"/>
          <w:lang w:val="en-US"/>
        </w:rPr>
        <w:t xml:space="preserve"> (“lead”) such as </w:t>
      </w:r>
      <w:r w:rsidR="002E0FF7">
        <w:rPr>
          <w:rFonts w:ascii="Arial" w:hAnsi="Arial" w:cs="Arial"/>
          <w:sz w:val="20"/>
          <w:szCs w:val="20"/>
          <w:lang w:val="en-US"/>
        </w:rPr>
        <w:t>ex</w:t>
      </w:r>
      <w:r w:rsidR="0084591C">
        <w:rPr>
          <w:rFonts w:ascii="Arial" w:hAnsi="Arial" w:cs="Arial"/>
          <w:sz w:val="20"/>
          <w:szCs w:val="20"/>
          <w:lang w:val="en-US"/>
        </w:rPr>
        <w:t>e</w:t>
      </w:r>
      <w:r w:rsidR="002E0FF7">
        <w:rPr>
          <w:rFonts w:ascii="Arial" w:hAnsi="Arial" w:cs="Arial"/>
          <w:sz w:val="20"/>
          <w:szCs w:val="20"/>
          <w:lang w:val="en-US"/>
        </w:rPr>
        <w:t xml:space="preserve">cutive </w:t>
      </w:r>
      <w:r w:rsidR="00A93959">
        <w:rPr>
          <w:rFonts w:ascii="Arial" w:hAnsi="Arial" w:cs="Arial"/>
          <w:sz w:val="20"/>
          <w:szCs w:val="20"/>
          <w:lang w:val="en-US"/>
        </w:rPr>
        <w:t>consulting, interim management or</w:t>
      </w:r>
      <w:r w:rsidR="002E0FF7">
        <w:rPr>
          <w:rFonts w:ascii="Arial" w:hAnsi="Arial" w:cs="Arial"/>
          <w:sz w:val="20"/>
          <w:szCs w:val="20"/>
          <w:lang w:val="en-US"/>
        </w:rPr>
        <w:t xml:space="preserve"> </w:t>
      </w:r>
      <w:r w:rsidR="00A93959">
        <w:rPr>
          <w:rFonts w:ascii="Arial" w:hAnsi="Arial" w:cs="Arial"/>
          <w:sz w:val="20"/>
          <w:szCs w:val="20"/>
          <w:lang w:val="en-US"/>
        </w:rPr>
        <w:t>permanent position</w:t>
      </w:r>
      <w:r w:rsidR="00FC0405" w:rsidRPr="00633871">
        <w:rPr>
          <w:rFonts w:ascii="Arial" w:hAnsi="Arial" w:cs="Arial"/>
          <w:sz w:val="20"/>
          <w:szCs w:val="20"/>
          <w:lang w:val="en-US"/>
        </w:rPr>
        <w:t xml:space="preserve"> for other </w:t>
      </w:r>
      <w:proofErr w:type="spellStart"/>
      <w:r w:rsidR="005D0DEB">
        <w:rPr>
          <w:rFonts w:ascii="Arial" w:hAnsi="Arial" w:cs="Arial"/>
          <w:sz w:val="20"/>
          <w:szCs w:val="20"/>
          <w:lang w:val="en-US"/>
        </w:rPr>
        <w:t>iCEOs</w:t>
      </w:r>
      <w:proofErr w:type="spellEnd"/>
      <w:r w:rsidR="005D0DEB">
        <w:rPr>
          <w:rFonts w:ascii="Arial" w:hAnsi="Arial" w:cs="Arial"/>
          <w:sz w:val="20"/>
          <w:szCs w:val="20"/>
          <w:lang w:val="en-US"/>
        </w:rPr>
        <w:t>.</w:t>
      </w:r>
    </w:p>
    <w:p w:rsidR="005774BD" w:rsidRPr="00633871" w:rsidRDefault="00A2762B" w:rsidP="005774BD">
      <w:pPr>
        <w:pStyle w:val="berschrift2"/>
        <w:numPr>
          <w:ilvl w:val="0"/>
          <w:numId w:val="2"/>
        </w:numPr>
        <w:rPr>
          <w:lang w:val="en-US"/>
        </w:rPr>
      </w:pPr>
      <w:proofErr w:type="spellStart"/>
      <w:r w:rsidRPr="00633871">
        <w:rPr>
          <w:lang w:val="en-US"/>
        </w:rPr>
        <w:t>Non employee</w:t>
      </w:r>
      <w:bookmarkStart w:id="0" w:name="_GoBack"/>
      <w:bookmarkEnd w:id="0"/>
      <w:proofErr w:type="spellEnd"/>
    </w:p>
    <w:p w:rsidR="005774BD" w:rsidRPr="00633871" w:rsidRDefault="005774BD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</w:p>
    <w:p w:rsidR="001C4B82" w:rsidRPr="00633871" w:rsidRDefault="00A2762B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 w:rsidRPr="00633871">
        <w:rPr>
          <w:rFonts w:ascii="Arial" w:hAnsi="Arial" w:cs="Arial"/>
          <w:sz w:val="20"/>
          <w:szCs w:val="20"/>
          <w:lang w:val="en-US"/>
        </w:rPr>
        <w:t xml:space="preserve">The </w:t>
      </w:r>
      <w:r w:rsidR="00B720C8" w:rsidRPr="00633871">
        <w:rPr>
          <w:rFonts w:ascii="Arial" w:hAnsi="Arial" w:cs="Arial"/>
          <w:sz w:val="20"/>
          <w:szCs w:val="20"/>
          <w:lang w:val="en-US"/>
        </w:rPr>
        <w:t xml:space="preserve">Ambassador’s relationship with 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="00B720C8"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is based on freelance work. There is no service or employment contract between the parties. The Ambassador is not entitled to present himself or herself as an employee of 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. In contact with a third party the Ambassador must refer to 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 as a business partner.</w:t>
      </w:r>
    </w:p>
    <w:p w:rsidR="001C4B82" w:rsidRPr="00633871" w:rsidRDefault="005774BD" w:rsidP="005774BD">
      <w:pPr>
        <w:pStyle w:val="berschrift2"/>
        <w:numPr>
          <w:ilvl w:val="0"/>
          <w:numId w:val="2"/>
        </w:numPr>
        <w:rPr>
          <w:lang w:val="en-US"/>
        </w:rPr>
      </w:pPr>
      <w:r w:rsidRPr="00633871">
        <w:rPr>
          <w:lang w:val="en-US"/>
        </w:rPr>
        <w:t>Conditions an</w:t>
      </w:r>
      <w:r w:rsidR="00A2762B" w:rsidRPr="00633871">
        <w:rPr>
          <w:lang w:val="en-US"/>
        </w:rPr>
        <w:t>d limitations</w:t>
      </w:r>
    </w:p>
    <w:p w:rsidR="005774BD" w:rsidRPr="00633871" w:rsidRDefault="005774BD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</w:p>
    <w:p w:rsidR="005D0DEB" w:rsidRDefault="00AB2159" w:rsidP="005D0DEB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71364E">
        <w:rPr>
          <w:rFonts w:ascii="Arial" w:hAnsi="Arial" w:cs="Arial"/>
          <w:sz w:val="20"/>
          <w:szCs w:val="20"/>
          <w:lang w:val="en-US"/>
        </w:rPr>
        <w:t>prospect</w:t>
      </w:r>
      <w:r>
        <w:rPr>
          <w:rFonts w:ascii="Arial" w:hAnsi="Arial" w:cs="Arial"/>
          <w:sz w:val="20"/>
          <w:szCs w:val="20"/>
          <w:lang w:val="en-US"/>
        </w:rPr>
        <w:t xml:space="preserve"> provided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to 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>
        <w:rPr>
          <w:rFonts w:ascii="Arial" w:hAnsi="Arial" w:cs="Arial"/>
          <w:sz w:val="20"/>
          <w:szCs w:val="20"/>
          <w:lang w:val="en-US"/>
        </w:rPr>
        <w:t xml:space="preserve"> by </w:t>
      </w:r>
      <w:r w:rsidR="00A2762B" w:rsidRPr="00633871">
        <w:rPr>
          <w:rFonts w:ascii="Arial" w:hAnsi="Arial" w:cs="Arial"/>
          <w:sz w:val="20"/>
          <w:szCs w:val="20"/>
          <w:lang w:val="en-US"/>
        </w:rPr>
        <w:t>an Ambassador will be considered as a le</w:t>
      </w:r>
      <w:r w:rsidR="00A93959">
        <w:rPr>
          <w:rFonts w:ascii="Arial" w:hAnsi="Arial" w:cs="Arial"/>
          <w:sz w:val="20"/>
          <w:szCs w:val="20"/>
          <w:lang w:val="en-US"/>
        </w:rPr>
        <w:t>ad eligible for remuneration if</w:t>
      </w:r>
      <w:r w:rsidR="005D0DEB">
        <w:rPr>
          <w:rFonts w:ascii="Arial" w:hAnsi="Arial" w:cs="Arial"/>
          <w:sz w:val="20"/>
          <w:szCs w:val="20"/>
          <w:lang w:val="en-US"/>
        </w:rPr>
        <w:t>:</w:t>
      </w:r>
    </w:p>
    <w:p w:rsidR="00AB2159" w:rsidRPr="005D0DEB" w:rsidRDefault="005D0DEB" w:rsidP="005D0DEB">
      <w:pPr>
        <w:pStyle w:val="Standard1"/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Ambassador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introduces </w:t>
      </w:r>
      <w:r w:rsidR="0071364E">
        <w:rPr>
          <w:rFonts w:ascii="Arial" w:hAnsi="Arial" w:cs="Arial"/>
          <w:sz w:val="20"/>
          <w:szCs w:val="20"/>
          <w:lang w:val="en-US"/>
        </w:rPr>
        <w:t>his prospect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 w:rsidR="001772E2">
        <w:rPr>
          <w:rFonts w:ascii="Arial" w:hAnsi="Arial" w:cs="Arial"/>
          <w:sz w:val="20"/>
          <w:szCs w:val="20"/>
          <w:lang w:val="en-US"/>
        </w:rPr>
        <w:t xml:space="preserve">and the </w:t>
      </w:r>
      <w:r w:rsidR="0071364E">
        <w:rPr>
          <w:rFonts w:ascii="Arial" w:hAnsi="Arial" w:cs="Arial"/>
          <w:sz w:val="20"/>
          <w:szCs w:val="20"/>
          <w:lang w:val="en-US"/>
        </w:rPr>
        <w:t>job</w:t>
      </w:r>
      <w:r w:rsidR="00A9395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description</w:t>
      </w:r>
      <w:r w:rsidR="001772E2">
        <w:rPr>
          <w:rFonts w:ascii="Arial" w:hAnsi="Arial" w:cs="Arial"/>
          <w:sz w:val="20"/>
          <w:szCs w:val="20"/>
          <w:lang w:val="en-US"/>
        </w:rPr>
        <w:t xml:space="preserve"> 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to 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="0071364E">
        <w:rPr>
          <w:rFonts w:ascii="Arial" w:hAnsi="Arial" w:cs="Arial"/>
          <w:sz w:val="20"/>
          <w:szCs w:val="20"/>
          <w:lang w:val="en-US"/>
        </w:rPr>
        <w:t xml:space="preserve"> by email</w:t>
      </w:r>
    </w:p>
    <w:p w:rsidR="002B5B99" w:rsidRDefault="00A2762B" w:rsidP="005D0DEB">
      <w:pPr>
        <w:pStyle w:val="Standard1"/>
        <w:numPr>
          <w:ilvl w:val="0"/>
          <w:numId w:val="15"/>
        </w:numPr>
        <w:rPr>
          <w:rFonts w:ascii="Arial" w:hAnsi="Arial" w:cs="Arial"/>
          <w:sz w:val="20"/>
          <w:szCs w:val="20"/>
          <w:lang w:val="en-US"/>
        </w:rPr>
      </w:pPr>
      <w:r w:rsidRPr="00633871">
        <w:rPr>
          <w:rFonts w:ascii="Arial" w:hAnsi="Arial" w:cs="Arial"/>
          <w:sz w:val="20"/>
          <w:szCs w:val="20"/>
          <w:lang w:val="en-US"/>
        </w:rPr>
        <w:t xml:space="preserve">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 acknowledges </w:t>
      </w:r>
      <w:r w:rsidR="0071364E">
        <w:rPr>
          <w:rFonts w:ascii="Arial" w:hAnsi="Arial" w:cs="Arial"/>
          <w:sz w:val="20"/>
          <w:szCs w:val="20"/>
          <w:lang w:val="en-US"/>
        </w:rPr>
        <w:t>it by mail</w:t>
      </w:r>
      <w:r w:rsidR="00AB2159">
        <w:rPr>
          <w:rFonts w:ascii="Arial" w:hAnsi="Arial" w:cs="Arial"/>
          <w:sz w:val="20"/>
          <w:szCs w:val="20"/>
          <w:lang w:val="en-US"/>
        </w:rPr>
        <w:t>.</w:t>
      </w:r>
    </w:p>
    <w:p w:rsidR="001C4B82" w:rsidRPr="00633871" w:rsidRDefault="00AB2159" w:rsidP="005774BD">
      <w:pPr>
        <w:pStyle w:val="berschrift2"/>
        <w:numPr>
          <w:ilvl w:val="0"/>
          <w:numId w:val="2"/>
        </w:numPr>
        <w:rPr>
          <w:lang w:val="en-US"/>
        </w:rPr>
      </w:pPr>
      <w:r>
        <w:rPr>
          <w:lang w:val="en-US"/>
        </w:rPr>
        <w:t>Remunera</w:t>
      </w:r>
      <w:r w:rsidR="00A2762B" w:rsidRPr="00633871">
        <w:rPr>
          <w:lang w:val="en-US"/>
        </w:rPr>
        <w:t xml:space="preserve">tion of </w:t>
      </w:r>
      <w:r w:rsidR="0071364E">
        <w:rPr>
          <w:lang w:val="en-US"/>
        </w:rPr>
        <w:t xml:space="preserve">a </w:t>
      </w:r>
      <w:r w:rsidR="005D0DEB">
        <w:rPr>
          <w:lang w:val="en-US"/>
        </w:rPr>
        <w:t xml:space="preserve">converted </w:t>
      </w:r>
      <w:r w:rsidR="00A2762B" w:rsidRPr="00633871">
        <w:rPr>
          <w:lang w:val="en-US"/>
        </w:rPr>
        <w:t>lead</w:t>
      </w:r>
    </w:p>
    <w:p w:rsidR="005774BD" w:rsidRPr="00633871" w:rsidRDefault="005774BD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</w:p>
    <w:p w:rsidR="00AB2159" w:rsidRPr="000A413D" w:rsidRDefault="00AB2159" w:rsidP="0019573E">
      <w:pPr>
        <w:pStyle w:val="Standard1"/>
        <w:ind w:left="426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remunera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tion of a </w:t>
      </w:r>
      <w:r w:rsidR="005D0DEB">
        <w:rPr>
          <w:rFonts w:ascii="Arial" w:hAnsi="Arial" w:cs="Arial"/>
          <w:sz w:val="20"/>
          <w:szCs w:val="20"/>
          <w:lang w:val="en-US"/>
        </w:rPr>
        <w:t xml:space="preserve">converted 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lead provided to 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by an Ambassador is </w:t>
      </w:r>
      <w:r w:rsidR="00472443" w:rsidRPr="000A413D">
        <w:rPr>
          <w:rFonts w:ascii="Arial" w:hAnsi="Arial" w:cs="Arial"/>
          <w:color w:val="000000"/>
          <w:sz w:val="20"/>
          <w:szCs w:val="20"/>
          <w:lang w:val="en-US"/>
        </w:rPr>
        <w:t>50% of the recruitment fees invoiced to the client.</w:t>
      </w:r>
      <w:r w:rsidR="00B81BEC" w:rsidRPr="000A413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1C4B82" w:rsidRPr="00633871" w:rsidRDefault="00A2762B" w:rsidP="005774BD">
      <w:pPr>
        <w:pStyle w:val="berschrift2"/>
        <w:numPr>
          <w:ilvl w:val="0"/>
          <w:numId w:val="2"/>
        </w:numPr>
        <w:rPr>
          <w:lang w:val="en-US"/>
        </w:rPr>
      </w:pPr>
      <w:r w:rsidRPr="00633871">
        <w:rPr>
          <w:lang w:val="en-US"/>
        </w:rPr>
        <w:t>Payment process</w:t>
      </w:r>
    </w:p>
    <w:p w:rsidR="005774BD" w:rsidRPr="00633871" w:rsidRDefault="005774BD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</w:p>
    <w:p w:rsidR="00391DAF" w:rsidRPr="00633871" w:rsidRDefault="00A2762B" w:rsidP="00D67BE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 w:rsidRPr="0019573E">
        <w:rPr>
          <w:rFonts w:ascii="Arial" w:hAnsi="Arial" w:cs="Arial"/>
          <w:sz w:val="20"/>
          <w:szCs w:val="20"/>
          <w:lang w:val="en-US"/>
        </w:rPr>
        <w:t xml:space="preserve">Once </w:t>
      </w:r>
      <w:r w:rsidR="0019573E" w:rsidRPr="0019573E">
        <w:rPr>
          <w:rFonts w:ascii="Arial" w:hAnsi="Arial" w:cs="Arial"/>
          <w:sz w:val="20"/>
          <w:szCs w:val="20"/>
          <w:lang w:val="en-US"/>
        </w:rPr>
        <w:t>the search is completed and the payment is done by the client</w:t>
      </w:r>
      <w:r w:rsidR="0019573E">
        <w:rPr>
          <w:rFonts w:ascii="Arial" w:hAnsi="Arial" w:cs="Arial"/>
          <w:sz w:val="20"/>
          <w:szCs w:val="20"/>
          <w:lang w:val="en-US"/>
        </w:rPr>
        <w:t xml:space="preserve">, </w:t>
      </w:r>
      <w:r w:rsidRPr="0019573E">
        <w:rPr>
          <w:rFonts w:ascii="Arial" w:hAnsi="Arial" w:cs="Arial"/>
          <w:sz w:val="20"/>
          <w:szCs w:val="20"/>
          <w:lang w:val="en-US"/>
        </w:rPr>
        <w:t xml:space="preserve">CEO </w:t>
      </w:r>
      <w:r w:rsidR="002E0FF7" w:rsidRPr="0019573E">
        <w:rPr>
          <w:rFonts w:ascii="Arial" w:hAnsi="Arial" w:cs="Arial"/>
          <w:sz w:val="20"/>
          <w:szCs w:val="20"/>
          <w:lang w:val="en-US"/>
        </w:rPr>
        <w:t>Worldwide</w:t>
      </w:r>
      <w:r w:rsidR="0019573E" w:rsidRPr="0019573E">
        <w:rPr>
          <w:rFonts w:ascii="Arial" w:hAnsi="Arial" w:cs="Arial"/>
          <w:sz w:val="20"/>
          <w:szCs w:val="20"/>
          <w:lang w:val="en-US"/>
        </w:rPr>
        <w:t xml:space="preserve"> </w:t>
      </w:r>
      <w:r w:rsidR="0019573E">
        <w:rPr>
          <w:rFonts w:ascii="Arial" w:hAnsi="Arial" w:cs="Arial"/>
          <w:sz w:val="20"/>
          <w:szCs w:val="20"/>
          <w:lang w:val="en-US"/>
        </w:rPr>
        <w:t>will inform</w:t>
      </w:r>
      <w:r w:rsidR="0019573E" w:rsidRPr="0019573E">
        <w:rPr>
          <w:rFonts w:ascii="Arial" w:hAnsi="Arial" w:cs="Arial"/>
          <w:sz w:val="20"/>
          <w:szCs w:val="20"/>
          <w:lang w:val="en-US"/>
        </w:rPr>
        <w:t xml:space="preserve"> t</w:t>
      </w:r>
      <w:r w:rsidRPr="0019573E">
        <w:rPr>
          <w:rFonts w:ascii="Arial" w:hAnsi="Arial" w:cs="Arial"/>
          <w:sz w:val="20"/>
          <w:szCs w:val="20"/>
          <w:lang w:val="en-US"/>
        </w:rPr>
        <w:t xml:space="preserve">he Ambassador </w:t>
      </w:r>
      <w:r w:rsidR="0019573E">
        <w:rPr>
          <w:rFonts w:ascii="Arial" w:hAnsi="Arial" w:cs="Arial"/>
          <w:sz w:val="20"/>
          <w:szCs w:val="20"/>
          <w:lang w:val="en-US"/>
        </w:rPr>
        <w:t>who</w:t>
      </w:r>
      <w:r w:rsidR="0019573E" w:rsidRPr="0019573E">
        <w:rPr>
          <w:rFonts w:ascii="Arial" w:hAnsi="Arial" w:cs="Arial"/>
          <w:sz w:val="20"/>
          <w:szCs w:val="20"/>
          <w:lang w:val="en-US"/>
        </w:rPr>
        <w:t xml:space="preserve"> will </w:t>
      </w:r>
      <w:r w:rsidRPr="0019573E">
        <w:rPr>
          <w:rFonts w:ascii="Arial" w:hAnsi="Arial" w:cs="Arial"/>
          <w:sz w:val="20"/>
          <w:szCs w:val="20"/>
          <w:lang w:val="en-US"/>
        </w:rPr>
        <w:t xml:space="preserve">produce an invoice </w:t>
      </w:r>
      <w:r w:rsidR="00472443" w:rsidRPr="00472443">
        <w:rPr>
          <w:rFonts w:ascii="Arial" w:hAnsi="Arial" w:cs="Arial"/>
          <w:sz w:val="20"/>
          <w:szCs w:val="20"/>
          <w:lang w:val="en-US"/>
        </w:rPr>
        <w:t>for 50% of the recruitment fees invoiced to the client.</w:t>
      </w:r>
      <w:r w:rsidR="0019573E" w:rsidRPr="0019573E">
        <w:rPr>
          <w:rFonts w:ascii="Arial" w:hAnsi="Arial" w:cs="Arial"/>
          <w:sz w:val="20"/>
          <w:szCs w:val="20"/>
          <w:lang w:val="en-US"/>
        </w:rPr>
        <w:t xml:space="preserve"> T</w:t>
      </w:r>
      <w:r w:rsidRPr="0019573E">
        <w:rPr>
          <w:rFonts w:ascii="Arial" w:hAnsi="Arial" w:cs="Arial"/>
          <w:sz w:val="20"/>
          <w:szCs w:val="20"/>
          <w:lang w:val="en-US"/>
        </w:rPr>
        <w:t>he payment will be made within 10 business days</w:t>
      </w:r>
      <w:r w:rsidR="00A93959">
        <w:rPr>
          <w:rFonts w:ascii="Arial" w:hAnsi="Arial" w:cs="Arial"/>
          <w:sz w:val="20"/>
          <w:szCs w:val="20"/>
          <w:lang w:val="en-US"/>
        </w:rPr>
        <w:t xml:space="preserve"> via wire transfer</w:t>
      </w:r>
      <w:r w:rsidRPr="0019573E">
        <w:rPr>
          <w:rFonts w:ascii="Arial" w:hAnsi="Arial" w:cs="Arial"/>
          <w:sz w:val="20"/>
          <w:szCs w:val="20"/>
          <w:lang w:val="en-US"/>
        </w:rPr>
        <w:t>.</w:t>
      </w:r>
    </w:p>
    <w:p w:rsidR="001C4B82" w:rsidRPr="00633871" w:rsidRDefault="00A2762B" w:rsidP="00B81BEC">
      <w:pPr>
        <w:pStyle w:val="berschrift2"/>
        <w:numPr>
          <w:ilvl w:val="0"/>
          <w:numId w:val="2"/>
        </w:numPr>
        <w:rPr>
          <w:lang w:val="en-US"/>
        </w:rPr>
      </w:pPr>
      <w:r w:rsidRPr="00633871">
        <w:rPr>
          <w:lang w:val="en-US"/>
        </w:rPr>
        <w:t>Termination</w:t>
      </w:r>
    </w:p>
    <w:p w:rsidR="005774BD" w:rsidRPr="00633871" w:rsidRDefault="005774BD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</w:p>
    <w:p w:rsidR="001C4B82" w:rsidRPr="00633871" w:rsidRDefault="00A93959" w:rsidP="00A93959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Both the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iCEO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Ambassador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CEO </w:t>
      </w:r>
      <w:r>
        <w:rPr>
          <w:rFonts w:ascii="Arial" w:hAnsi="Arial" w:cs="Arial"/>
          <w:sz w:val="20"/>
          <w:szCs w:val="20"/>
          <w:lang w:val="en-US"/>
        </w:rPr>
        <w:t>Worldwide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can withdraw from this agreement </w:t>
      </w:r>
      <w:r w:rsidR="002C6AC7" w:rsidRPr="00633871">
        <w:rPr>
          <w:rFonts w:ascii="Arial" w:hAnsi="Arial" w:cs="Arial"/>
          <w:sz w:val="20"/>
          <w:szCs w:val="20"/>
          <w:lang w:val="en-US"/>
        </w:rPr>
        <w:t xml:space="preserve">with a simple mail and </w:t>
      </w:r>
      <w:r w:rsidR="00E61CC4">
        <w:rPr>
          <w:rFonts w:ascii="Arial" w:hAnsi="Arial" w:cs="Arial"/>
          <w:sz w:val="20"/>
          <w:szCs w:val="20"/>
          <w:lang w:val="en-US"/>
        </w:rPr>
        <w:t>15</w:t>
      </w:r>
      <w:r w:rsidR="002C6AC7" w:rsidRPr="00633871">
        <w:rPr>
          <w:rFonts w:ascii="Arial" w:hAnsi="Arial" w:cs="Arial"/>
          <w:sz w:val="20"/>
          <w:szCs w:val="20"/>
          <w:lang w:val="en-US"/>
        </w:rPr>
        <w:t xml:space="preserve"> business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days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 notice</w:t>
      </w:r>
      <w:proofErr w:type="spellEnd"/>
      <w:r w:rsidR="00A2762B" w:rsidRPr="00633871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Any </w:t>
      </w:r>
      <w:r>
        <w:rPr>
          <w:rFonts w:ascii="Arial" w:hAnsi="Arial" w:cs="Arial"/>
          <w:sz w:val="20"/>
          <w:szCs w:val="20"/>
          <w:lang w:val="en-US"/>
        </w:rPr>
        <w:t>lead acknowledged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by 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prior to </w:t>
      </w:r>
      <w:r>
        <w:rPr>
          <w:rFonts w:ascii="Arial" w:hAnsi="Arial" w:cs="Arial"/>
          <w:sz w:val="20"/>
          <w:szCs w:val="20"/>
          <w:lang w:val="en-US"/>
        </w:rPr>
        <w:t>this agreement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 termination</w:t>
      </w:r>
      <w:r w:rsidR="002F628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which is converted afterword </w:t>
      </w:r>
      <w:r w:rsidR="00A2762B" w:rsidRPr="00633871">
        <w:rPr>
          <w:rFonts w:ascii="Arial" w:hAnsi="Arial" w:cs="Arial"/>
          <w:sz w:val="20"/>
          <w:szCs w:val="20"/>
          <w:lang w:val="en-US"/>
        </w:rPr>
        <w:t xml:space="preserve">will be </w:t>
      </w:r>
      <w:r>
        <w:rPr>
          <w:rFonts w:ascii="Arial" w:hAnsi="Arial" w:cs="Arial"/>
          <w:sz w:val="20"/>
          <w:szCs w:val="20"/>
          <w:lang w:val="en-US"/>
        </w:rPr>
        <w:t>subject to the remuneration obligation (cf. article 3).</w:t>
      </w:r>
    </w:p>
    <w:p w:rsidR="002B5B99" w:rsidRDefault="002B5B99">
      <w:pPr>
        <w:pStyle w:val="Standard1"/>
        <w:rPr>
          <w:rFonts w:ascii="Arial" w:hAnsi="Arial" w:cs="Arial"/>
          <w:sz w:val="20"/>
          <w:szCs w:val="20"/>
          <w:lang w:val="en-US"/>
        </w:rPr>
      </w:pPr>
    </w:p>
    <w:p w:rsidR="0071364E" w:rsidRDefault="0071364E" w:rsidP="00D64DE8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</w:p>
    <w:p w:rsidR="00B93A97" w:rsidRPr="00633871" w:rsidRDefault="005774BD" w:rsidP="00D64DE8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 w:rsidRPr="00633871">
        <w:rPr>
          <w:rFonts w:ascii="Arial" w:hAnsi="Arial" w:cs="Arial"/>
          <w:sz w:val="20"/>
          <w:szCs w:val="20"/>
          <w:lang w:val="en-US"/>
        </w:rPr>
        <w:t xml:space="preserve">On </w:t>
      </w:r>
      <w:r w:rsidR="00417104" w:rsidRPr="0092405D">
        <w:rPr>
          <w:rFonts w:ascii="Arial" w:hAnsi="Arial" w:cs="Arial"/>
          <w:sz w:val="20"/>
          <w:szCs w:val="20"/>
          <w:lang w:val="en-US"/>
        </w:rPr>
        <w:t xml:space="preserve">_ _ _ _ _ _ _ _ _ _ _ _ _ _ _ _ _ _ </w:t>
      </w:r>
      <w:proofErr w:type="gramStart"/>
      <w:r w:rsidR="00417104" w:rsidRPr="0092405D">
        <w:rPr>
          <w:rFonts w:ascii="Arial" w:hAnsi="Arial" w:cs="Arial"/>
          <w:sz w:val="20"/>
          <w:szCs w:val="20"/>
          <w:lang w:val="en-US"/>
        </w:rPr>
        <w:t>_,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  both</w:t>
      </w:r>
      <w:proofErr w:type="gramEnd"/>
      <w:r w:rsidRPr="00633871">
        <w:rPr>
          <w:rFonts w:ascii="Arial" w:hAnsi="Arial" w:cs="Arial"/>
          <w:sz w:val="20"/>
          <w:szCs w:val="20"/>
          <w:lang w:val="en-US"/>
        </w:rPr>
        <w:t xml:space="preserve"> parties agree to adhere to the </w:t>
      </w:r>
      <w:r w:rsidR="00B81BEC" w:rsidRPr="00633871">
        <w:rPr>
          <w:rFonts w:ascii="Arial" w:hAnsi="Arial" w:cs="Arial"/>
          <w:sz w:val="20"/>
          <w:szCs w:val="20"/>
          <w:lang w:val="en-US"/>
        </w:rPr>
        <w:t xml:space="preserve">above </w:t>
      </w:r>
      <w:r w:rsidRPr="00633871">
        <w:rPr>
          <w:rFonts w:ascii="Arial" w:hAnsi="Arial" w:cs="Arial"/>
          <w:sz w:val="20"/>
          <w:szCs w:val="20"/>
          <w:lang w:val="en-US"/>
        </w:rPr>
        <w:t>rules.</w:t>
      </w:r>
    </w:p>
    <w:p w:rsidR="002B5B99" w:rsidRDefault="002B5B99">
      <w:pPr>
        <w:pStyle w:val="Standard1"/>
        <w:rPr>
          <w:rFonts w:ascii="Arial" w:hAnsi="Arial" w:cs="Arial"/>
          <w:sz w:val="20"/>
          <w:szCs w:val="20"/>
          <w:lang w:val="en-US"/>
        </w:rPr>
      </w:pPr>
    </w:p>
    <w:p w:rsidR="005774BD" w:rsidRPr="00633871" w:rsidRDefault="005774BD" w:rsidP="00737D81">
      <w:pPr>
        <w:pStyle w:val="Standard1"/>
        <w:rPr>
          <w:rFonts w:ascii="Arial" w:hAnsi="Arial" w:cs="Arial"/>
          <w:sz w:val="20"/>
          <w:szCs w:val="20"/>
          <w:lang w:val="en-US"/>
        </w:rPr>
        <w:sectPr w:rsidR="005774BD" w:rsidRPr="00633871" w:rsidSect="001C4B82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5774BD" w:rsidRPr="00633871" w:rsidRDefault="005774BD" w:rsidP="005774BD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 w:rsidRPr="00633871">
        <w:rPr>
          <w:rFonts w:ascii="Arial" w:hAnsi="Arial" w:cs="Arial"/>
          <w:sz w:val="20"/>
          <w:szCs w:val="20"/>
          <w:lang w:val="en-US"/>
        </w:rPr>
        <w:t xml:space="preserve">CEO </w:t>
      </w:r>
      <w:r w:rsidR="002E0FF7">
        <w:rPr>
          <w:rFonts w:ascii="Arial" w:hAnsi="Arial" w:cs="Arial"/>
          <w:sz w:val="20"/>
          <w:szCs w:val="20"/>
          <w:lang w:val="en-US"/>
        </w:rPr>
        <w:t>Worldwide</w:t>
      </w:r>
      <w:r w:rsidRPr="00633871">
        <w:rPr>
          <w:rFonts w:ascii="Arial" w:hAnsi="Arial" w:cs="Arial"/>
          <w:sz w:val="20"/>
          <w:szCs w:val="20"/>
          <w:lang w:val="en-US"/>
        </w:rPr>
        <w:t xml:space="preserve"> </w:t>
      </w:r>
      <w:r w:rsidR="00E61CC4">
        <w:rPr>
          <w:rFonts w:ascii="Arial" w:hAnsi="Arial" w:cs="Arial"/>
          <w:sz w:val="20"/>
          <w:szCs w:val="20"/>
          <w:lang w:val="en-US"/>
        </w:rPr>
        <w:t>Ltd</w:t>
      </w:r>
    </w:p>
    <w:p w:rsidR="002C6AC7" w:rsidRPr="00633871" w:rsidRDefault="002C6AC7" w:rsidP="002C6AC7">
      <w:pPr>
        <w:pStyle w:val="Standard1"/>
        <w:ind w:left="426"/>
        <w:rPr>
          <w:rFonts w:ascii="Arial" w:hAnsi="Arial" w:cs="Arial"/>
          <w:sz w:val="20"/>
          <w:szCs w:val="20"/>
          <w:lang w:val="en-US"/>
        </w:rPr>
      </w:pPr>
      <w:r w:rsidRPr="00633871">
        <w:rPr>
          <w:rFonts w:ascii="Arial" w:hAnsi="Arial" w:cs="Arial"/>
          <w:sz w:val="20"/>
          <w:szCs w:val="20"/>
          <w:lang w:val="en-US"/>
        </w:rPr>
        <w:t xml:space="preserve">Patrick </w:t>
      </w:r>
      <w:proofErr w:type="spellStart"/>
      <w:r w:rsidRPr="00633871">
        <w:rPr>
          <w:rFonts w:ascii="Arial" w:hAnsi="Arial" w:cs="Arial"/>
          <w:sz w:val="20"/>
          <w:szCs w:val="20"/>
          <w:lang w:val="en-US"/>
        </w:rPr>
        <w:t>Mataix</w:t>
      </w:r>
      <w:proofErr w:type="spellEnd"/>
      <w:r w:rsidRPr="00633871">
        <w:rPr>
          <w:rFonts w:ascii="Arial" w:hAnsi="Arial" w:cs="Arial"/>
          <w:sz w:val="20"/>
          <w:szCs w:val="20"/>
          <w:lang w:val="en-US"/>
        </w:rPr>
        <w:t>, CEO and founder</w:t>
      </w:r>
    </w:p>
    <w:p w:rsidR="00EB67A1" w:rsidRDefault="00B93A97" w:rsidP="002C6AC7">
      <w:pPr>
        <w:pStyle w:val="Standard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column"/>
      </w:r>
      <w:proofErr w:type="spellStart"/>
      <w:r w:rsidR="002C6AC7">
        <w:rPr>
          <w:lang w:val="en-US"/>
        </w:rPr>
        <w:t>iCEO</w:t>
      </w:r>
      <w:proofErr w:type="spellEnd"/>
      <w:r w:rsidR="002C6AC7">
        <w:rPr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Ambassador</w:t>
      </w:r>
    </w:p>
    <w:p w:rsidR="002C6AC7" w:rsidRPr="005774BD" w:rsidRDefault="0092405D" w:rsidP="002C6AC7">
      <w:pPr>
        <w:pStyle w:val="Standard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 _ _ _ _ _ _ _ _ _ _ _ _ _</w:t>
      </w:r>
    </w:p>
    <w:sectPr w:rsidR="002C6AC7" w:rsidRPr="005774BD" w:rsidSect="005774BD">
      <w:type w:val="continuous"/>
      <w:pgSz w:w="11905" w:h="16837"/>
      <w:pgMar w:top="1134" w:right="1134" w:bottom="1134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283" w:rsidRDefault="00196283" w:rsidP="001C4B82">
      <w:r>
        <w:separator/>
      </w:r>
    </w:p>
  </w:endnote>
  <w:endnote w:type="continuationSeparator" w:id="0">
    <w:p w:rsidR="00196283" w:rsidRDefault="00196283" w:rsidP="001C4B82">
      <w:r>
        <w:continuationSeparator/>
      </w:r>
    </w:p>
  </w:endnote>
  <w:endnote w:type="continuationNotice" w:id="1">
    <w:p w:rsidR="00196283" w:rsidRDefault="00196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B99" w:rsidRDefault="00B70CFD">
    <w:pPr>
      <w:pStyle w:val="Fuzeile"/>
      <w:jc w:val="center"/>
      <w:rPr>
        <w:rStyle w:val="Gesetzestextenglisch"/>
        <w:rFonts w:ascii="Arial" w:hAnsi="Arial" w:cs="Arial"/>
        <w:b/>
        <w:color w:val="000000"/>
        <w:sz w:val="16"/>
        <w:szCs w:val="16"/>
        <w:lang w:val="fr-FR"/>
      </w:rPr>
    </w:pPr>
    <w:r>
      <w:rPr>
        <w:rStyle w:val="Gesetzestextenglisch"/>
        <w:rFonts w:ascii="Arial" w:hAnsi="Arial" w:cs="Arial"/>
        <w:b/>
        <w:color w:val="000000"/>
        <w:sz w:val="16"/>
        <w:szCs w:val="16"/>
        <w:lang w:val="fr-FR"/>
      </w:rPr>
      <w:tab/>
    </w:r>
  </w:p>
  <w:p w:rsidR="00342DE8" w:rsidRDefault="00342DE8" w:rsidP="00342DE8">
    <w:pPr>
      <w:pStyle w:val="Fuzeile"/>
      <w:jc w:val="center"/>
      <w:rPr>
        <w:rStyle w:val="Gesetzestextenglisch"/>
        <w:rFonts w:ascii="Arial" w:hAnsi="Arial" w:cs="Arial"/>
        <w:b/>
        <w:color w:val="000000"/>
        <w:sz w:val="20"/>
        <w:szCs w:val="20"/>
        <w:lang w:val="en-US"/>
      </w:rPr>
    </w:pPr>
    <w:r w:rsidRPr="00417104">
      <w:rPr>
        <w:rStyle w:val="Gesetzestextenglisch"/>
        <w:rFonts w:ascii="Arial" w:hAnsi="Arial" w:cs="Arial"/>
        <w:b/>
        <w:color w:val="000000"/>
        <w:sz w:val="20"/>
        <w:szCs w:val="20"/>
        <w:lang w:val="en-US"/>
      </w:rPr>
      <w:t xml:space="preserve">CEO </w:t>
    </w:r>
    <w:r>
      <w:rPr>
        <w:rStyle w:val="Gesetzestextenglisch"/>
        <w:rFonts w:ascii="Arial" w:hAnsi="Arial" w:cs="Arial"/>
        <w:b/>
        <w:color w:val="000000"/>
        <w:sz w:val="20"/>
        <w:szCs w:val="20"/>
        <w:lang w:val="en-US"/>
      </w:rPr>
      <w:t>Worldwide</w:t>
    </w:r>
    <w:r w:rsidRPr="00417104">
      <w:rPr>
        <w:rStyle w:val="Gesetzestextenglisch"/>
        <w:rFonts w:ascii="Arial" w:hAnsi="Arial" w:cs="Arial"/>
        <w:b/>
        <w:color w:val="000000"/>
        <w:sz w:val="20"/>
        <w:szCs w:val="20"/>
        <w:lang w:val="en-US"/>
      </w:rPr>
      <w:t xml:space="preserve"> Limited </w:t>
    </w:r>
    <w:r w:rsidRPr="00417104">
      <w:rPr>
        <w:rFonts w:ascii="Arial" w:eastAsia="Times New Roman" w:hAnsi="Arial" w:cs="Arial"/>
        <w:b/>
        <w:kern w:val="0"/>
        <w:sz w:val="20"/>
        <w:szCs w:val="20"/>
        <w:lang w:val="en-US" w:eastAsia="fr-FR" w:bidi="ar-SA"/>
      </w:rPr>
      <w:t>registered office</w:t>
    </w:r>
    <w:r w:rsidRPr="00417104">
      <w:rPr>
        <w:rFonts w:ascii="Arial" w:eastAsia="Times New Roman" w:hAnsi="Arial" w:cs="Arial"/>
        <w:kern w:val="0"/>
        <w:sz w:val="20"/>
        <w:szCs w:val="20"/>
        <w:lang w:val="en-US" w:eastAsia="fr-FR" w:bidi="ar-SA"/>
      </w:rPr>
      <w:t>: 9 Queen’s Yard – White Post Lane – London E9 5EN – England</w:t>
    </w:r>
  </w:p>
  <w:p w:rsidR="00F87273" w:rsidRPr="00D67BED" w:rsidRDefault="00342DE8" w:rsidP="00D67BED">
    <w:pPr>
      <w:tabs>
        <w:tab w:val="left" w:pos="-720"/>
        <w:tab w:val="center" w:pos="4820"/>
      </w:tabs>
      <w:ind w:right="-2"/>
      <w:rPr>
        <w:rFonts w:ascii="Arial" w:hAnsi="Arial" w:cs="Arial"/>
        <w:sz w:val="20"/>
        <w:szCs w:val="20"/>
        <w:lang w:val="en-US"/>
      </w:rPr>
    </w:pPr>
    <w:r w:rsidRPr="002E0FF7">
      <w:rPr>
        <w:rStyle w:val="bot2Car"/>
        <w:rFonts w:ascii="Arial" w:eastAsia="DejaVu Sans" w:hAnsi="Arial" w:cs="Arial"/>
        <w:color w:val="0000FF"/>
        <w:sz w:val="20"/>
        <w:szCs w:val="20"/>
        <w:lang w:val="en-US"/>
      </w:rPr>
      <w:tab/>
    </w:r>
    <w:r w:rsidRPr="00D67BED">
      <w:rPr>
        <w:rStyle w:val="bot1Car"/>
        <w:rFonts w:ascii="Arial" w:eastAsia="StarSymbol" w:hAnsi="Arial" w:cs="Arial"/>
        <w:sz w:val="20"/>
        <w:szCs w:val="20"/>
        <w:lang w:val="en-US"/>
      </w:rPr>
      <w:t>Web:</w:t>
    </w:r>
    <w:r>
      <w:rPr>
        <w:rStyle w:val="bot2Car"/>
        <w:rFonts w:ascii="Arial" w:eastAsia="DejaVu Sans" w:hAnsi="Arial" w:cs="Arial"/>
        <w:b w:val="0"/>
        <w:color w:val="0000FF"/>
        <w:sz w:val="20"/>
        <w:szCs w:val="20"/>
        <w:lang w:val="en-US"/>
      </w:rPr>
      <w:t xml:space="preserve"> </w:t>
    </w:r>
    <w:r w:rsidRPr="00D67BED">
      <w:rPr>
        <w:rStyle w:val="bot2Car"/>
        <w:rFonts w:ascii="Arial" w:eastAsia="DejaVu Sans" w:hAnsi="Arial" w:cs="Arial"/>
        <w:b w:val="0"/>
        <w:color w:val="0000FF"/>
        <w:sz w:val="20"/>
        <w:szCs w:val="20"/>
        <w:lang w:val="en-US"/>
      </w:rPr>
      <w:t xml:space="preserve"> </w:t>
    </w:r>
    <w:hyperlink r:id="rId1" w:history="1">
      <w:r w:rsidRPr="002E584A">
        <w:rPr>
          <w:rStyle w:val="Hyperlink"/>
          <w:rFonts w:ascii="Arial" w:hAnsi="Arial" w:cs="Arial"/>
          <w:sz w:val="20"/>
          <w:szCs w:val="20"/>
          <w:lang w:val="en-US"/>
        </w:rPr>
        <w:t>www.ceo-worldwide.com</w:t>
      </w:r>
    </w:hyperlink>
    <w:r w:rsidRPr="00D67BED">
      <w:rPr>
        <w:rStyle w:val="bot1Car"/>
        <w:rFonts w:ascii="Arial" w:eastAsia="StarSymbol" w:hAnsi="Arial" w:cs="Arial"/>
        <w:sz w:val="20"/>
        <w:szCs w:val="20"/>
        <w:lang w:val="en-US"/>
      </w:rPr>
      <w:t xml:space="preserve">     </w:t>
    </w:r>
    <w:r>
      <w:rPr>
        <w:rStyle w:val="bot1Car"/>
        <w:rFonts w:ascii="Arial" w:eastAsia="StarSymbol" w:hAnsi="Arial" w:cs="Arial"/>
        <w:sz w:val="20"/>
        <w:szCs w:val="20"/>
        <w:lang w:val="en-US"/>
      </w:rPr>
      <w:t>Tel.</w:t>
    </w:r>
    <w:r w:rsidRPr="00D67BED">
      <w:rPr>
        <w:rStyle w:val="bot1Car"/>
        <w:rFonts w:ascii="Arial" w:eastAsia="StarSymbol" w:hAnsi="Arial" w:cs="Arial"/>
        <w:sz w:val="20"/>
        <w:szCs w:val="20"/>
        <w:lang w:val="en-US"/>
      </w:rPr>
      <w:t>:</w:t>
    </w:r>
    <w:r w:rsidRPr="00D67BED">
      <w:rPr>
        <w:rFonts w:ascii="Arial" w:hAnsi="Arial" w:cs="Arial"/>
        <w:sz w:val="20"/>
        <w:szCs w:val="20"/>
        <w:lang w:val="en-US"/>
      </w:rPr>
      <w:t xml:space="preserve"> </w:t>
    </w:r>
    <w:hyperlink r:id="rId2" w:history="1">
      <w:r w:rsidRPr="00960F07">
        <w:rPr>
          <w:rStyle w:val="Hyperlink"/>
          <w:rFonts w:ascii="Arial" w:hAnsi="Arial" w:cs="Arial"/>
          <w:sz w:val="20"/>
          <w:szCs w:val="20"/>
          <w:lang w:val="en-GB"/>
        </w:rPr>
        <w:t>+44 203 137 2581</w:t>
      </w:r>
    </w:hyperlink>
    <w:r w:rsidRPr="00D67BED">
      <w:rPr>
        <w:rFonts w:ascii="Arial" w:hAnsi="Arial" w:cs="Arial"/>
        <w:sz w:val="20"/>
        <w:szCs w:val="20"/>
        <w:lang w:val="en-US"/>
      </w:rPr>
      <w:t xml:space="preserve">     </w:t>
    </w:r>
    <w:r>
      <w:rPr>
        <w:rStyle w:val="bot1Car"/>
        <w:rFonts w:ascii="Arial" w:eastAsia="StarSymbol" w:hAnsi="Arial" w:cs="Arial"/>
        <w:sz w:val="20"/>
        <w:szCs w:val="20"/>
        <w:lang w:val="en-US"/>
      </w:rPr>
      <w:t>Email</w:t>
    </w:r>
    <w:r w:rsidRPr="00D67BED">
      <w:rPr>
        <w:rStyle w:val="bot1Car"/>
        <w:rFonts w:ascii="Arial" w:eastAsia="StarSymbol" w:hAnsi="Arial" w:cs="Arial"/>
        <w:sz w:val="20"/>
        <w:szCs w:val="20"/>
        <w:lang w:val="en-US"/>
      </w:rPr>
      <w:t>:</w:t>
    </w:r>
    <w:r w:rsidRPr="00D67BED">
      <w:rPr>
        <w:rFonts w:ascii="Arial" w:hAnsi="Arial" w:cs="Arial"/>
        <w:sz w:val="20"/>
        <w:szCs w:val="20"/>
        <w:lang w:val="en-US"/>
      </w:rPr>
      <w:t xml:space="preserve"> </w:t>
    </w:r>
    <w:hyperlink r:id="rId3" w:history="1">
      <w:r w:rsidRPr="00061F04">
        <w:rPr>
          <w:rStyle w:val="Hyperlink"/>
          <w:rFonts w:ascii="Arial" w:hAnsi="Arial" w:cs="Arial"/>
          <w:sz w:val="20"/>
          <w:szCs w:val="20"/>
          <w:lang w:val="en-GB"/>
        </w:rPr>
        <w:t>search</w:t>
      </w:r>
      <w:r w:rsidRPr="00061F04">
        <w:rPr>
          <w:rStyle w:val="Hyperlink"/>
          <w:rFonts w:ascii="Arial" w:hAnsi="Arial" w:cs="Arial"/>
          <w:sz w:val="20"/>
          <w:szCs w:val="20"/>
          <w:lang w:val="en-US"/>
        </w:rPr>
        <w:t>@ceo-worldwide.com</w:t>
      </w:r>
    </w:hyperlink>
    <w:r w:rsidR="00417104" w:rsidRPr="00D67BED">
      <w:rPr>
        <w:rFonts w:ascii="Arial" w:hAnsi="Arial" w:cs="Arial"/>
        <w:sz w:val="20"/>
        <w:szCs w:val="20"/>
        <w:lang w:val="en-US"/>
      </w:rPr>
      <w:t xml:space="preserve"> </w:t>
    </w:r>
  </w:p>
  <w:p w:rsidR="00B70CFD" w:rsidRDefault="00F87273" w:rsidP="00B70CFD">
    <w:pPr>
      <w:pStyle w:val="Fuzeile"/>
      <w:tabs>
        <w:tab w:val="clear" w:pos="4536"/>
        <w:tab w:val="center" w:pos="4820"/>
      </w:tabs>
      <w:ind w:right="-2"/>
    </w:pPr>
    <w:r w:rsidRPr="00D67BED">
      <w:rPr>
        <w:rFonts w:ascii="Arial" w:hAnsi="Arial"/>
        <w:sz w:val="16"/>
        <w:lang w:val="en-US"/>
      </w:rPr>
      <w:tab/>
    </w:r>
    <w:r w:rsidR="00B70CFD" w:rsidRPr="00D67BED">
      <w:rPr>
        <w:rFonts w:ascii="Arial" w:hAnsi="Arial"/>
        <w:sz w:val="16"/>
        <w:lang w:val="en-US"/>
      </w:rPr>
      <w:tab/>
    </w:r>
    <w:r w:rsidR="00B70CFD" w:rsidRPr="00B70CFD">
      <w:rPr>
        <w:rFonts w:ascii="Arial" w:hAnsi="Arial"/>
        <w:sz w:val="16"/>
      </w:rPr>
      <w:t xml:space="preserve">Page </w:t>
    </w:r>
    <w:r w:rsidR="00417104" w:rsidRPr="00900B54">
      <w:rPr>
        <w:rStyle w:val="Seitenzahl"/>
        <w:rFonts w:ascii="Arial" w:hAnsi="Arial"/>
        <w:sz w:val="16"/>
      </w:rPr>
      <w:fldChar w:fldCharType="begin"/>
    </w:r>
    <w:r w:rsidR="00B70CFD" w:rsidRPr="00B70CFD">
      <w:rPr>
        <w:rStyle w:val="Seitenzahl"/>
        <w:rFonts w:ascii="Arial" w:hAnsi="Arial"/>
        <w:sz w:val="16"/>
      </w:rPr>
      <w:instrText xml:space="preserve"> PAGE </w:instrText>
    </w:r>
    <w:r w:rsidR="00417104" w:rsidRPr="00900B54">
      <w:rPr>
        <w:rStyle w:val="Seitenzahl"/>
        <w:rFonts w:ascii="Arial" w:hAnsi="Arial"/>
        <w:sz w:val="16"/>
      </w:rPr>
      <w:fldChar w:fldCharType="separate"/>
    </w:r>
    <w:r w:rsidR="0094134F">
      <w:rPr>
        <w:rStyle w:val="Seitenzahl"/>
        <w:rFonts w:ascii="Arial" w:hAnsi="Arial"/>
        <w:noProof/>
        <w:sz w:val="16"/>
      </w:rPr>
      <w:t>1</w:t>
    </w:r>
    <w:r w:rsidR="00417104" w:rsidRPr="00900B54">
      <w:rPr>
        <w:rStyle w:val="Seitenzahl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283" w:rsidRDefault="00196283" w:rsidP="001C4B82">
      <w:r w:rsidRPr="001C4B82">
        <w:rPr>
          <w:color w:val="000000"/>
        </w:rPr>
        <w:separator/>
      </w:r>
    </w:p>
  </w:footnote>
  <w:footnote w:type="continuationSeparator" w:id="0">
    <w:p w:rsidR="00196283" w:rsidRDefault="00196283" w:rsidP="001C4B82">
      <w:r>
        <w:continuationSeparator/>
      </w:r>
    </w:p>
  </w:footnote>
  <w:footnote w:type="continuationNotice" w:id="1">
    <w:p w:rsidR="00196283" w:rsidRDefault="00196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0C0" w:rsidRDefault="008D3BA4" w:rsidP="008D3BA4">
    <w:pPr>
      <w:pStyle w:val="Titel"/>
      <w:spacing w:before="0" w:after="0"/>
      <w:rPr>
        <w:rFonts w:ascii="Verdana" w:eastAsia="Times New Roman" w:hAnsi="Verdana" w:cs="Times New Roman"/>
        <w:color w:val="000080"/>
        <w:kern w:val="0"/>
        <w:sz w:val="32"/>
        <w:szCs w:val="20"/>
        <w:lang w:val="en-US" w:eastAsia="fr-FR" w:bidi="ar-SA"/>
      </w:rPr>
    </w:pPr>
    <w:r>
      <w:rPr>
        <w:rFonts w:ascii="Verdana" w:eastAsia="Times New Roman" w:hAnsi="Verdana" w:cs="Times New Roman"/>
        <w:noProof/>
        <w:color w:val="000080"/>
        <w:kern w:val="0"/>
        <w:sz w:val="32"/>
        <w:szCs w:val="20"/>
        <w:lang w:val="en-US" w:eastAsia="fr-FR" w:bidi="ar-SA"/>
      </w:rPr>
      <w:drawing>
        <wp:inline distT="0" distB="0" distL="0" distR="0" wp14:anchorId="0F24575B" wp14:editId="0037F150">
          <wp:extent cx="771525" cy="771525"/>
          <wp:effectExtent l="0" t="0" r="9525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vicon-c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98" cy="77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eastAsia="Times New Roman" w:hAnsi="Verdana" w:cs="Times New Roman"/>
        <w:noProof/>
        <w:color w:val="000080"/>
        <w:kern w:val="0"/>
        <w:sz w:val="32"/>
        <w:szCs w:val="20"/>
        <w:lang w:val="en-US" w:eastAsia="fr-FR" w:bidi="ar-SA"/>
      </w:rPr>
      <w:drawing>
        <wp:inline distT="0" distB="0" distL="0" distR="0">
          <wp:extent cx="3238500" cy="771525"/>
          <wp:effectExtent l="0" t="0" r="0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s-logo-top-banner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05F4" w:rsidRDefault="00A305F4" w:rsidP="008C40C0">
    <w:pPr>
      <w:pStyle w:val="Titel"/>
      <w:spacing w:before="0" w:after="0"/>
      <w:rPr>
        <w:rFonts w:ascii="Verdana" w:eastAsia="Times New Roman" w:hAnsi="Verdana" w:cs="Times New Roman"/>
        <w:color w:val="000080"/>
        <w:kern w:val="0"/>
        <w:sz w:val="32"/>
        <w:szCs w:val="20"/>
        <w:lang w:val="en-US" w:eastAsia="fr-FR" w:bidi="ar-SA"/>
      </w:rPr>
    </w:pPr>
  </w:p>
  <w:p w:rsidR="002E0FF7" w:rsidRDefault="00B70CFD" w:rsidP="008C40C0">
    <w:pPr>
      <w:pStyle w:val="Titel"/>
      <w:spacing w:before="0" w:after="0"/>
      <w:rPr>
        <w:rFonts w:ascii="Verdana" w:eastAsia="Times New Roman" w:hAnsi="Verdana" w:cs="Times New Roman"/>
        <w:color w:val="000080"/>
        <w:kern w:val="0"/>
        <w:sz w:val="32"/>
        <w:szCs w:val="20"/>
        <w:lang w:val="en-US" w:eastAsia="fr-FR" w:bidi="ar-SA"/>
      </w:rPr>
    </w:pPr>
    <w:proofErr w:type="spellStart"/>
    <w:r w:rsidRPr="00B70CFD">
      <w:rPr>
        <w:rFonts w:ascii="Verdana" w:eastAsia="Times New Roman" w:hAnsi="Verdana" w:cs="Times New Roman"/>
        <w:color w:val="000080"/>
        <w:kern w:val="0"/>
        <w:sz w:val="32"/>
        <w:szCs w:val="20"/>
        <w:lang w:val="en-US" w:eastAsia="fr-FR" w:bidi="ar-SA"/>
      </w:rPr>
      <w:t>iCEO</w:t>
    </w:r>
    <w:proofErr w:type="spellEnd"/>
    <w:r w:rsidRPr="00B70CFD">
      <w:rPr>
        <w:rFonts w:ascii="Verdana" w:eastAsia="Times New Roman" w:hAnsi="Verdana" w:cs="Times New Roman"/>
        <w:color w:val="000080"/>
        <w:kern w:val="0"/>
        <w:sz w:val="32"/>
        <w:szCs w:val="20"/>
        <w:lang w:val="en-US" w:eastAsia="fr-FR" w:bidi="ar-SA"/>
      </w:rPr>
      <w:t xml:space="preserve"> </w:t>
    </w:r>
    <w:r w:rsidR="002E0FF7" w:rsidRPr="00B70CFD">
      <w:rPr>
        <w:rFonts w:ascii="Verdana" w:eastAsia="Times New Roman" w:hAnsi="Verdana" w:cs="Times New Roman"/>
        <w:color w:val="000080"/>
        <w:kern w:val="0"/>
        <w:sz w:val="32"/>
        <w:szCs w:val="20"/>
        <w:lang w:val="en-US" w:eastAsia="fr-FR" w:bidi="ar-SA"/>
      </w:rPr>
      <w:t>Ambassador Agreement</w:t>
    </w:r>
  </w:p>
  <w:p w:rsidR="00661191" w:rsidRPr="003928D8" w:rsidRDefault="00661191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1E42"/>
    <w:multiLevelType w:val="hybridMultilevel"/>
    <w:tmpl w:val="EDE4C6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4549"/>
    <w:multiLevelType w:val="hybridMultilevel"/>
    <w:tmpl w:val="FD508C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987E7F"/>
    <w:multiLevelType w:val="hybridMultilevel"/>
    <w:tmpl w:val="32A6960C"/>
    <w:lvl w:ilvl="0" w:tplc="D988E4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6662BFD"/>
    <w:multiLevelType w:val="hybridMultilevel"/>
    <w:tmpl w:val="80D03E96"/>
    <w:lvl w:ilvl="0" w:tplc="42CCD6EE">
      <w:numFmt w:val="bullet"/>
      <w:lvlText w:val="-"/>
      <w:lvlJc w:val="left"/>
      <w:pPr>
        <w:ind w:left="1212" w:hanging="360"/>
      </w:pPr>
      <w:rPr>
        <w:rFonts w:ascii="Arial" w:eastAsia="DejaVu San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E7724B"/>
    <w:multiLevelType w:val="hybridMultilevel"/>
    <w:tmpl w:val="4F0CDD8C"/>
    <w:lvl w:ilvl="0" w:tplc="D988E4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20EF"/>
    <w:multiLevelType w:val="hybridMultilevel"/>
    <w:tmpl w:val="5A16836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7C0E77"/>
    <w:multiLevelType w:val="hybridMultilevel"/>
    <w:tmpl w:val="5254E38E"/>
    <w:lvl w:ilvl="0" w:tplc="D988E4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486B"/>
    <w:multiLevelType w:val="hybridMultilevel"/>
    <w:tmpl w:val="CC487AC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34B62"/>
    <w:multiLevelType w:val="hybridMultilevel"/>
    <w:tmpl w:val="4ECA2828"/>
    <w:lvl w:ilvl="0" w:tplc="D988E4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6C1C1C"/>
    <w:multiLevelType w:val="hybridMultilevel"/>
    <w:tmpl w:val="3B5C9F4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9345E4"/>
    <w:multiLevelType w:val="hybridMultilevel"/>
    <w:tmpl w:val="16B2EFC8"/>
    <w:lvl w:ilvl="0" w:tplc="42CCD6EE">
      <w:numFmt w:val="bullet"/>
      <w:lvlText w:val="-"/>
      <w:lvlJc w:val="left"/>
      <w:pPr>
        <w:ind w:left="786" w:hanging="360"/>
      </w:pPr>
      <w:rPr>
        <w:rFonts w:ascii="Arial" w:eastAsia="DejaVu San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1A4AE5"/>
    <w:multiLevelType w:val="hybridMultilevel"/>
    <w:tmpl w:val="D8A0F9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E40527"/>
    <w:multiLevelType w:val="hybridMultilevel"/>
    <w:tmpl w:val="A864840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2F5725C"/>
    <w:multiLevelType w:val="hybridMultilevel"/>
    <w:tmpl w:val="258A7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25CE1"/>
    <w:multiLevelType w:val="multilevel"/>
    <w:tmpl w:val="E2B6F58A"/>
    <w:styleLink w:val="WWOutlineListStyle"/>
    <w:lvl w:ilvl="0">
      <w:start w:val="1"/>
      <w:numFmt w:val="decimal"/>
      <w:pStyle w:val="Titre11"/>
      <w:lvlText w:val="%1"/>
      <w:lvlJc w:val="left"/>
    </w:lvl>
    <w:lvl w:ilvl="1">
      <w:start w:val="1"/>
      <w:numFmt w:val="decimal"/>
      <w:pStyle w:val="Titre21"/>
      <w:lvlText w:val="%1.%2"/>
      <w:lvlJc w:val="left"/>
    </w:lvl>
    <w:lvl w:ilvl="2">
      <w:start w:val="1"/>
      <w:numFmt w:val="decimal"/>
      <w:pStyle w:val="Titre31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82"/>
    <w:rsid w:val="00023A3A"/>
    <w:rsid w:val="00027A65"/>
    <w:rsid w:val="000403DF"/>
    <w:rsid w:val="000A413D"/>
    <w:rsid w:val="000C6615"/>
    <w:rsid w:val="000E360E"/>
    <w:rsid w:val="000E5CA6"/>
    <w:rsid w:val="000E7E18"/>
    <w:rsid w:val="001156EE"/>
    <w:rsid w:val="00137640"/>
    <w:rsid w:val="00152D6E"/>
    <w:rsid w:val="00164D20"/>
    <w:rsid w:val="0017003B"/>
    <w:rsid w:val="001772E2"/>
    <w:rsid w:val="0019573E"/>
    <w:rsid w:val="00196283"/>
    <w:rsid w:val="001B4CB1"/>
    <w:rsid w:val="001C3D61"/>
    <w:rsid w:val="001C4B82"/>
    <w:rsid w:val="0020113B"/>
    <w:rsid w:val="00233EB1"/>
    <w:rsid w:val="002449DA"/>
    <w:rsid w:val="002723ED"/>
    <w:rsid w:val="00285CED"/>
    <w:rsid w:val="002B3E5B"/>
    <w:rsid w:val="002B5B99"/>
    <w:rsid w:val="002C5C52"/>
    <w:rsid w:val="002C6AC7"/>
    <w:rsid w:val="002C7B3F"/>
    <w:rsid w:val="002D62B3"/>
    <w:rsid w:val="002E0FF7"/>
    <w:rsid w:val="002F628A"/>
    <w:rsid w:val="00301193"/>
    <w:rsid w:val="0031655D"/>
    <w:rsid w:val="00342DE8"/>
    <w:rsid w:val="00347CED"/>
    <w:rsid w:val="003708AD"/>
    <w:rsid w:val="00391DAF"/>
    <w:rsid w:val="003928D8"/>
    <w:rsid w:val="003B2EB0"/>
    <w:rsid w:val="003B6823"/>
    <w:rsid w:val="003F1714"/>
    <w:rsid w:val="003F58B2"/>
    <w:rsid w:val="0040598B"/>
    <w:rsid w:val="00417104"/>
    <w:rsid w:val="0042527B"/>
    <w:rsid w:val="00425E6B"/>
    <w:rsid w:val="00427319"/>
    <w:rsid w:val="004276FD"/>
    <w:rsid w:val="004330E2"/>
    <w:rsid w:val="00460F64"/>
    <w:rsid w:val="00472443"/>
    <w:rsid w:val="00480D00"/>
    <w:rsid w:val="004D0F2A"/>
    <w:rsid w:val="004D5CFC"/>
    <w:rsid w:val="004E1A37"/>
    <w:rsid w:val="004F1757"/>
    <w:rsid w:val="00507056"/>
    <w:rsid w:val="00534E04"/>
    <w:rsid w:val="00542E99"/>
    <w:rsid w:val="00542FF0"/>
    <w:rsid w:val="0055490E"/>
    <w:rsid w:val="005569BF"/>
    <w:rsid w:val="00576D37"/>
    <w:rsid w:val="005774BD"/>
    <w:rsid w:val="00577796"/>
    <w:rsid w:val="00584FA3"/>
    <w:rsid w:val="00585860"/>
    <w:rsid w:val="005C1D2B"/>
    <w:rsid w:val="005C29BC"/>
    <w:rsid w:val="005C33B0"/>
    <w:rsid w:val="005D0DEB"/>
    <w:rsid w:val="00603BE9"/>
    <w:rsid w:val="006237FF"/>
    <w:rsid w:val="00623CFD"/>
    <w:rsid w:val="00633871"/>
    <w:rsid w:val="00661191"/>
    <w:rsid w:val="00684AC9"/>
    <w:rsid w:val="0071364E"/>
    <w:rsid w:val="00722FE3"/>
    <w:rsid w:val="00737D81"/>
    <w:rsid w:val="00787A2B"/>
    <w:rsid w:val="007907CC"/>
    <w:rsid w:val="0079336E"/>
    <w:rsid w:val="007A5237"/>
    <w:rsid w:val="007C0137"/>
    <w:rsid w:val="007D652B"/>
    <w:rsid w:val="00801AD9"/>
    <w:rsid w:val="0084591C"/>
    <w:rsid w:val="008A4328"/>
    <w:rsid w:val="008C40C0"/>
    <w:rsid w:val="008D3BA4"/>
    <w:rsid w:val="008F08EF"/>
    <w:rsid w:val="0090544B"/>
    <w:rsid w:val="00905457"/>
    <w:rsid w:val="00905D8E"/>
    <w:rsid w:val="00912F50"/>
    <w:rsid w:val="0092405D"/>
    <w:rsid w:val="0094134F"/>
    <w:rsid w:val="009612FE"/>
    <w:rsid w:val="009741D5"/>
    <w:rsid w:val="00982D4F"/>
    <w:rsid w:val="00995BD8"/>
    <w:rsid w:val="009A44A6"/>
    <w:rsid w:val="00A11195"/>
    <w:rsid w:val="00A2762B"/>
    <w:rsid w:val="00A305F4"/>
    <w:rsid w:val="00A42656"/>
    <w:rsid w:val="00A44E66"/>
    <w:rsid w:val="00A808C6"/>
    <w:rsid w:val="00A85C40"/>
    <w:rsid w:val="00A861AE"/>
    <w:rsid w:val="00A93959"/>
    <w:rsid w:val="00A95312"/>
    <w:rsid w:val="00AA4E8B"/>
    <w:rsid w:val="00AB2159"/>
    <w:rsid w:val="00AD4413"/>
    <w:rsid w:val="00AE38B8"/>
    <w:rsid w:val="00AF65BE"/>
    <w:rsid w:val="00AF7A97"/>
    <w:rsid w:val="00B40894"/>
    <w:rsid w:val="00B634BE"/>
    <w:rsid w:val="00B70CFD"/>
    <w:rsid w:val="00B720C8"/>
    <w:rsid w:val="00B80D53"/>
    <w:rsid w:val="00B81BEC"/>
    <w:rsid w:val="00B84937"/>
    <w:rsid w:val="00B857BD"/>
    <w:rsid w:val="00B93A97"/>
    <w:rsid w:val="00B97EB4"/>
    <w:rsid w:val="00BB489B"/>
    <w:rsid w:val="00BB6CE4"/>
    <w:rsid w:val="00BC1DD4"/>
    <w:rsid w:val="00C428A6"/>
    <w:rsid w:val="00C942E8"/>
    <w:rsid w:val="00C96537"/>
    <w:rsid w:val="00D30F7C"/>
    <w:rsid w:val="00D5672D"/>
    <w:rsid w:val="00D64DE8"/>
    <w:rsid w:val="00D67BED"/>
    <w:rsid w:val="00D759D3"/>
    <w:rsid w:val="00D90318"/>
    <w:rsid w:val="00D97B28"/>
    <w:rsid w:val="00DA4757"/>
    <w:rsid w:val="00DD1135"/>
    <w:rsid w:val="00DF3DDC"/>
    <w:rsid w:val="00E16F62"/>
    <w:rsid w:val="00E27958"/>
    <w:rsid w:val="00E323CD"/>
    <w:rsid w:val="00E55C81"/>
    <w:rsid w:val="00E61CC4"/>
    <w:rsid w:val="00E7002B"/>
    <w:rsid w:val="00E805CD"/>
    <w:rsid w:val="00E96A1F"/>
    <w:rsid w:val="00EB67A1"/>
    <w:rsid w:val="00F1474E"/>
    <w:rsid w:val="00F22A4E"/>
    <w:rsid w:val="00F620A0"/>
    <w:rsid w:val="00F62468"/>
    <w:rsid w:val="00F87273"/>
    <w:rsid w:val="00F9123F"/>
    <w:rsid w:val="00FC0405"/>
    <w:rsid w:val="00FC3732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284C2"/>
  <w15:docId w15:val="{878DDFD2-027E-4BAC-9ACA-DCA7F556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lang w:val="de-DE" w:eastAsia="de-DE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r-FR" w:bidi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74B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">
    <w:name w:val="WW_OutlineListStyle"/>
    <w:basedOn w:val="KeineListe"/>
    <w:rsid w:val="001C4B82"/>
    <w:pPr>
      <w:numPr>
        <w:numId w:val="1"/>
      </w:numPr>
    </w:pPr>
  </w:style>
  <w:style w:type="paragraph" w:customStyle="1" w:styleId="Standard1">
    <w:name w:val="Standard1"/>
    <w:rsid w:val="001C4B82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r-FR" w:bidi="de-DE"/>
    </w:rPr>
  </w:style>
  <w:style w:type="paragraph" w:customStyle="1" w:styleId="Textbody">
    <w:name w:val="Text body"/>
    <w:basedOn w:val="Standard1"/>
    <w:rsid w:val="001C4B82"/>
    <w:pPr>
      <w:spacing w:after="120"/>
    </w:pPr>
  </w:style>
  <w:style w:type="paragraph" w:customStyle="1" w:styleId="Heading">
    <w:name w:val="Heading"/>
    <w:basedOn w:val="Standard1"/>
    <w:next w:val="Textbody"/>
    <w:rsid w:val="001C4B82"/>
    <w:pPr>
      <w:keepNext/>
      <w:spacing w:before="240" w:after="120"/>
    </w:pPr>
    <w:rPr>
      <w:sz w:val="28"/>
      <w:szCs w:val="28"/>
    </w:rPr>
  </w:style>
  <w:style w:type="paragraph" w:customStyle="1" w:styleId="Titre11">
    <w:name w:val="Titre 11"/>
    <w:basedOn w:val="Heading"/>
    <w:next w:val="Textbody"/>
    <w:rsid w:val="001C4B82"/>
    <w:pPr>
      <w:numPr>
        <w:numId w:val="1"/>
      </w:numPr>
      <w:outlineLvl w:val="0"/>
    </w:pPr>
    <w:rPr>
      <w:b/>
      <w:bCs/>
    </w:rPr>
  </w:style>
  <w:style w:type="paragraph" w:customStyle="1" w:styleId="Titre21">
    <w:name w:val="Titre 21"/>
    <w:basedOn w:val="Heading"/>
    <w:next w:val="Textbody"/>
    <w:rsid w:val="001C4B82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rsid w:val="001C4B82"/>
    <w:pPr>
      <w:numPr>
        <w:ilvl w:val="2"/>
        <w:numId w:val="1"/>
      </w:numPr>
      <w:outlineLvl w:val="2"/>
    </w:pPr>
    <w:rPr>
      <w:b/>
      <w:bCs/>
    </w:rPr>
  </w:style>
  <w:style w:type="paragraph" w:styleId="Liste">
    <w:name w:val="List"/>
    <w:basedOn w:val="Textbody"/>
    <w:rsid w:val="001C4B82"/>
  </w:style>
  <w:style w:type="paragraph" w:customStyle="1" w:styleId="Lgende1">
    <w:name w:val="Légende1"/>
    <w:basedOn w:val="Standard1"/>
    <w:rsid w:val="001C4B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rsid w:val="001C4B82"/>
    <w:pPr>
      <w:suppressLineNumbers/>
    </w:pPr>
  </w:style>
  <w:style w:type="paragraph" w:styleId="Titel">
    <w:name w:val="Title"/>
    <w:basedOn w:val="Heading"/>
    <w:next w:val="Untertitel"/>
    <w:rsid w:val="001C4B82"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Heading"/>
    <w:next w:val="Textbody"/>
    <w:rsid w:val="001C4B82"/>
    <w:pPr>
      <w:jc w:val="center"/>
    </w:pPr>
    <w:rPr>
      <w:i/>
      <w:iCs/>
    </w:rPr>
  </w:style>
  <w:style w:type="character" w:customStyle="1" w:styleId="BulletSymbols">
    <w:name w:val="Bullet Symbols"/>
    <w:rsid w:val="001C4B82"/>
    <w:rPr>
      <w:rFonts w:ascii="StarSymbol" w:eastAsia="StarSymbol" w:hAnsi="StarSymbol" w:cs="StarSymbo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774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74BD"/>
  </w:style>
  <w:style w:type="paragraph" w:styleId="Fuzeile">
    <w:name w:val="footer"/>
    <w:basedOn w:val="Standard"/>
    <w:link w:val="FuzeileZchn"/>
    <w:uiPriority w:val="99"/>
    <w:unhideWhenUsed/>
    <w:rsid w:val="005774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74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4BD"/>
    <w:rPr>
      <w:rFonts w:ascii="Tahoma" w:hAnsi="Tahoma" w:cs="Times New Roman"/>
      <w:kern w:val="0"/>
      <w:sz w:val="16"/>
      <w:szCs w:val="16"/>
      <w:lang w:val="x-none" w:eastAsia="x-none"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5774B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5774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74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de-DE" w:eastAsia="en-US" w:bidi="ar-SA"/>
    </w:rPr>
  </w:style>
  <w:style w:type="character" w:styleId="Hyperlink">
    <w:name w:val="Hyperlink"/>
    <w:rsid w:val="00B70CFD"/>
    <w:rPr>
      <w:color w:val="0000FF"/>
      <w:u w:val="single"/>
    </w:rPr>
  </w:style>
  <w:style w:type="character" w:styleId="Seitenzahl">
    <w:name w:val="page number"/>
    <w:basedOn w:val="Absatz-Standardschriftart"/>
    <w:rsid w:val="00B70CFD"/>
  </w:style>
  <w:style w:type="paragraph" w:customStyle="1" w:styleId="bot1">
    <w:name w:val="bot1"/>
    <w:basedOn w:val="Standard"/>
    <w:link w:val="bot1Car"/>
    <w:rsid w:val="00B70CFD"/>
    <w:pPr>
      <w:widowControl/>
      <w:suppressAutoHyphens w:val="0"/>
      <w:autoSpaceDN/>
      <w:spacing w:before="60"/>
      <w:ind w:left="68"/>
      <w:jc w:val="center"/>
      <w:textAlignment w:val="auto"/>
    </w:pPr>
    <w:rPr>
      <w:rFonts w:ascii="Verdana" w:eastAsia="Times New Roman" w:hAnsi="Verdana" w:cs="Times New Roman"/>
      <w:b/>
      <w:kern w:val="0"/>
      <w:sz w:val="18"/>
      <w:szCs w:val="18"/>
      <w:lang w:val="en-GB" w:eastAsia="x-none" w:bidi="ar-SA"/>
    </w:rPr>
  </w:style>
  <w:style w:type="character" w:customStyle="1" w:styleId="bot1Car">
    <w:name w:val="bot1 Car"/>
    <w:link w:val="bot1"/>
    <w:rsid w:val="00B70CFD"/>
    <w:rPr>
      <w:rFonts w:ascii="Verdana" w:eastAsia="Times New Roman" w:hAnsi="Verdana" w:cs="Times New Roman"/>
      <w:b/>
      <w:sz w:val="18"/>
      <w:szCs w:val="18"/>
      <w:lang w:val="en-GB"/>
    </w:rPr>
  </w:style>
  <w:style w:type="paragraph" w:customStyle="1" w:styleId="bot2">
    <w:name w:val="bot2"/>
    <w:basedOn w:val="Standard"/>
    <w:link w:val="bot2Car"/>
    <w:rsid w:val="00B70CFD"/>
    <w:pPr>
      <w:widowControl/>
      <w:suppressAutoHyphens w:val="0"/>
      <w:autoSpaceDN/>
      <w:spacing w:before="60"/>
      <w:ind w:left="68"/>
      <w:jc w:val="center"/>
      <w:textAlignment w:val="auto"/>
    </w:pPr>
    <w:rPr>
      <w:rFonts w:ascii="Verdana" w:eastAsia="Times New Roman" w:hAnsi="Verdana" w:cs="Times New Roman"/>
      <w:b/>
      <w:kern w:val="0"/>
      <w:sz w:val="16"/>
      <w:szCs w:val="16"/>
      <w:lang w:val="en-GB" w:eastAsia="x-none" w:bidi="ar-SA"/>
    </w:rPr>
  </w:style>
  <w:style w:type="character" w:customStyle="1" w:styleId="bot2Car">
    <w:name w:val="bot2 Car"/>
    <w:link w:val="bot2"/>
    <w:rsid w:val="00B70CFD"/>
    <w:rPr>
      <w:rFonts w:ascii="Verdana" w:eastAsia="Times New Roman" w:hAnsi="Verdana" w:cs="Times New Roman"/>
      <w:b/>
      <w:sz w:val="16"/>
      <w:szCs w:val="16"/>
      <w:lang w:val="en-GB"/>
    </w:rPr>
  </w:style>
  <w:style w:type="character" w:customStyle="1" w:styleId="Gesetzestextenglisch">
    <w:name w:val="Gesetzestextenglisch"/>
    <w:rsid w:val="00B70CFD"/>
    <w:rPr>
      <w:color w:val="008080"/>
      <w:lang w:val="en-GB" w:eastAsia="x-none"/>
    </w:rPr>
  </w:style>
  <w:style w:type="paragraph" w:styleId="berarbeitung">
    <w:name w:val="Revision"/>
    <w:hidden/>
    <w:uiPriority w:val="99"/>
    <w:semiHidden/>
    <w:rsid w:val="00B80D53"/>
    <w:rPr>
      <w:kern w:val="3"/>
      <w:sz w:val="24"/>
      <w:szCs w:val="24"/>
      <w:lang w:val="fr-FR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arch@ceo-worldwide.com" TargetMode="External"/><Relationship Id="rId2" Type="http://schemas.openxmlformats.org/officeDocument/2006/relationships/hyperlink" Target="tel:+442031372581" TargetMode="External"/><Relationship Id="rId1" Type="http://schemas.openxmlformats.org/officeDocument/2006/relationships/hyperlink" Target="http://www.ceo-worldwid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4A7B-3577-49F5-A6E4-3C8F5F53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1857</CharactersWithSpaces>
  <SharedDoc>false</SharedDoc>
  <HLinks>
    <vt:vector size="18" baseType="variant">
      <vt:variant>
        <vt:i4>4849719</vt:i4>
      </vt:variant>
      <vt:variant>
        <vt:i4>6</vt:i4>
      </vt:variant>
      <vt:variant>
        <vt:i4>0</vt:i4>
      </vt:variant>
      <vt:variant>
        <vt:i4>5</vt:i4>
      </vt:variant>
      <vt:variant>
        <vt:lpwstr>mailto:search@ceo-worldwide.com</vt:lpwstr>
      </vt:variant>
      <vt:variant>
        <vt:lpwstr/>
      </vt:variant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tel:+442031372581</vt:lpwstr>
      </vt:variant>
      <vt:variant>
        <vt:lpwstr/>
      </vt:variant>
      <vt:variant>
        <vt:i4>4456521</vt:i4>
      </vt:variant>
      <vt:variant>
        <vt:i4>0</vt:i4>
      </vt:variant>
      <vt:variant>
        <vt:i4>0</vt:i4>
      </vt:variant>
      <vt:variant>
        <vt:i4>5</vt:i4>
      </vt:variant>
      <vt:variant>
        <vt:lpwstr>http://www.ceo-worldwide.com/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OlivierPujol</dc:creator>
  <cp:keywords/>
  <cp:lastModifiedBy>Admin</cp:lastModifiedBy>
  <cp:revision>8</cp:revision>
  <cp:lastPrinted>2014-01-08T19:05:00Z</cp:lastPrinted>
  <dcterms:created xsi:type="dcterms:W3CDTF">2020-01-20T07:12:00Z</dcterms:created>
  <dcterms:modified xsi:type="dcterms:W3CDTF">2020-01-20T07:20:00Z</dcterms:modified>
</cp:coreProperties>
</file>